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96" w:rsidRDefault="008E1001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 w:rsidRPr="008E1001">
        <w:rPr>
          <w:noProof/>
        </w:rPr>
        <w:drawing>
          <wp:inline distT="0" distB="0" distL="0" distR="0">
            <wp:extent cx="6481445" cy="8915164"/>
            <wp:effectExtent l="0" t="0" r="0" b="635"/>
            <wp:docPr id="2" name="Рисунок 2" descr="D:\Мои документы\Desktop\сканы титульные листы 24-25\юный дизайн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ы титульные листы 24-25\юный дизайнер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7243BE">
        <w:rPr>
          <w:sz w:val="28"/>
          <w:szCs w:val="28"/>
        </w:rPr>
        <w:t>Юный дизайнер</w:t>
      </w:r>
      <w:r w:rsidRPr="00492BD2">
        <w:rPr>
          <w:sz w:val="28"/>
          <w:szCs w:val="28"/>
        </w:rPr>
        <w:t xml:space="preserve">»,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317592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6D26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06D26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806D26" w:rsidRPr="00806D26" w:rsidRDefault="00806D26" w:rsidP="00806D2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806D26" w:rsidRPr="00806D26" w:rsidRDefault="00806D26" w:rsidP="00806D26">
      <w:pPr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Приказ Министерства просвещения РФ от 03 ноября 2019 г. № 467 (зарегистрирован в Минюсте РФ 6 декабря 2019 года) «Об утверждении Целевой модели развития региональных систем дополнительного образования детей»</w:t>
      </w:r>
    </w:p>
    <w:p w:rsidR="00806D26" w:rsidRPr="00806D26" w:rsidRDefault="00806D26" w:rsidP="00806D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06D26" w:rsidRPr="00806D26" w:rsidRDefault="00806D26" w:rsidP="00806D26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06D26" w:rsidRPr="00806D26" w:rsidRDefault="00806D26" w:rsidP="00806D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lastRenderedPageBreak/>
        <w:t>(утверждены постановлением Главного государственного санитарного врача РФ от 28.09.2020 г. № 28)</w:t>
      </w:r>
    </w:p>
    <w:p w:rsidR="00806D26" w:rsidRPr="00377D46" w:rsidRDefault="00806D26" w:rsidP="00806D26">
      <w:pPr>
        <w:pStyle w:val="a9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55C" w:rsidRPr="00E407F2" w:rsidRDefault="0030355C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02" w:rsidRPr="008902C2" w:rsidRDefault="00B86D0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F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2A38C3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0F7C85">
              <w:rPr>
                <w:sz w:val="28"/>
                <w:szCs w:val="28"/>
              </w:rPr>
              <w:t>а</w:t>
            </w:r>
          </w:p>
          <w:p w:rsidR="00CF3565" w:rsidRDefault="007019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="002A38C3">
              <w:rPr>
                <w:sz w:val="28"/>
                <w:szCs w:val="28"/>
              </w:rPr>
              <w:t>32</w:t>
            </w:r>
            <w:r w:rsidR="00CF3565">
              <w:rPr>
                <w:sz w:val="28"/>
                <w:szCs w:val="28"/>
              </w:rPr>
              <w:t xml:space="preserve"> час</w:t>
            </w:r>
            <w:r w:rsidR="00FC6DFF">
              <w:rPr>
                <w:sz w:val="28"/>
                <w:szCs w:val="28"/>
              </w:rPr>
              <w:t>а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2A38C3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  <w:r w:rsidR="007019A7">
              <w:rPr>
                <w:sz w:val="28"/>
                <w:szCs w:val="28"/>
              </w:rPr>
              <w:t xml:space="preserve"> </w:t>
            </w:r>
            <w:r w:rsidR="00CF35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40</w:t>
            </w:r>
            <w:r w:rsidR="000F7C85">
              <w:rPr>
                <w:sz w:val="28"/>
                <w:szCs w:val="28"/>
              </w:rPr>
              <w:t xml:space="preserve"> часов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2A38C3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20170C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</w:t>
            </w:r>
            <w:r w:rsidR="001457D4">
              <w:rPr>
                <w:sz w:val="28"/>
                <w:szCs w:val="28"/>
              </w:rPr>
              <w:t>ответствии с учебным</w:t>
            </w:r>
            <w:r>
              <w:rPr>
                <w:sz w:val="28"/>
                <w:szCs w:val="28"/>
              </w:rPr>
              <w:t xml:space="preserve"> планом, допускается изменение форм занятий, проведение воспитательных </w:t>
            </w:r>
            <w:r>
              <w:rPr>
                <w:sz w:val="28"/>
                <w:szCs w:val="28"/>
              </w:rPr>
              <w:lastRenderedPageBreak/>
              <w:t>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2A38C3">
              <w:rPr>
                <w:sz w:val="28"/>
                <w:szCs w:val="28"/>
              </w:rPr>
              <w:t>май</w:t>
            </w:r>
          </w:p>
        </w:tc>
      </w:tr>
      <w:tr w:rsidR="00074716" w:rsidRPr="00400980" w:rsidTr="00CF3565">
        <w:trPr>
          <w:jc w:val="center"/>
        </w:trPr>
        <w:tc>
          <w:tcPr>
            <w:tcW w:w="4775" w:type="dxa"/>
          </w:tcPr>
          <w:p w:rsidR="00074716" w:rsidRPr="0012030D" w:rsidRDefault="00074716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074716" w:rsidRDefault="00074716" w:rsidP="000747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образовангия</w:t>
            </w:r>
            <w:bookmarkStart w:id="0" w:name="_GoBack"/>
            <w:bookmarkEnd w:id="0"/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461286" w:rsidRDefault="0046128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50AE3">
        <w:rPr>
          <w:rFonts w:ascii="Times New Roman" w:hAnsi="Times New Roman" w:cs="Times New Roman"/>
          <w:sz w:val="28"/>
          <w:szCs w:val="28"/>
        </w:rPr>
        <w:t xml:space="preserve">азвитие познавательной и творческой активности в процессе изучения основ </w:t>
      </w:r>
      <w:r>
        <w:rPr>
          <w:rFonts w:ascii="Times New Roman" w:hAnsi="Times New Roman" w:cs="Times New Roman"/>
          <w:sz w:val="28"/>
          <w:szCs w:val="28"/>
        </w:rPr>
        <w:t>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9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5495"/>
        <w:gridCol w:w="708"/>
        <w:gridCol w:w="567"/>
        <w:gridCol w:w="566"/>
        <w:gridCol w:w="141"/>
        <w:gridCol w:w="3119"/>
      </w:tblGrid>
      <w:tr w:rsidR="00002E50" w:rsidRPr="00492BD2" w:rsidTr="00002E50">
        <w:trPr>
          <w:cantSplit/>
          <w:trHeight w:val="5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002E50" w:rsidRPr="00492BD2" w:rsidTr="00002E50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41"/>
        </w:trPr>
        <w:tc>
          <w:tcPr>
            <w:tcW w:w="1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417"/>
        </w:trPr>
        <w:tc>
          <w:tcPr>
            <w:tcW w:w="1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89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Знакомство с интерфейсом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</w:pPr>
            <w:r w:rsidRPr="00002E50"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</w:pPr>
            <w:r w:rsidRPr="00002E50"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755371" w:rsidRDefault="00755371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5537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755371"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 w:rsidRPr="007553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F0CCD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Настройка а</w:t>
            </w:r>
            <w:r w:rsidRPr="000F0CCD">
              <w:rPr>
                <w:rFonts w:ascii="Times New Roman" w:hAnsi="Times New Roman"/>
                <w:sz w:val="28"/>
                <w:szCs w:val="28"/>
              </w:rPr>
              <w:t>нимации и звука.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8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4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002E50">
      <w:pPr>
        <w:pStyle w:val="a9"/>
        <w:numPr>
          <w:ilvl w:val="0"/>
          <w:numId w:val="31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Знакомство с основными устройствами компьютера, объектами рабочего стола. Самопрезентация,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самопрезентации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002E50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Использование графических примитивов в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019A7" w:rsidRPr="003A4F61">
        <w:rPr>
          <w:rFonts w:ascii="Times New Roman" w:hAnsi="Times New Roman"/>
          <w:b/>
          <w:sz w:val="28"/>
          <w:szCs w:val="28"/>
        </w:rPr>
        <w:t>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019A7" w:rsidRPr="003A4F61">
        <w:rPr>
          <w:rFonts w:ascii="Times New Roman" w:hAnsi="Times New Roman"/>
          <w:b/>
          <w:sz w:val="28"/>
          <w:szCs w:val="28"/>
        </w:rPr>
        <w:t>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 .</w:t>
      </w:r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="007019A7"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средств программы.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002E50" w:rsidRDefault="007019A7" w:rsidP="00002E50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  <w:r w:rsidR="00002E50" w:rsidRPr="00002E50">
        <w:rPr>
          <w:rFonts w:ascii="Times New Roman" w:hAnsi="Times New Roman"/>
          <w:b/>
          <w:sz w:val="28"/>
          <w:szCs w:val="28"/>
        </w:rPr>
        <w:t xml:space="preserve"> </w:t>
      </w:r>
    </w:p>
    <w:p w:rsidR="00002E50" w:rsidRDefault="00002E50" w:rsidP="00002E50">
      <w:pPr>
        <w:pStyle w:val="a9"/>
        <w:rPr>
          <w:rFonts w:ascii="Times New Roman" w:hAnsi="Times New Roman"/>
          <w:b/>
          <w:sz w:val="28"/>
          <w:szCs w:val="28"/>
        </w:rPr>
      </w:pPr>
    </w:p>
    <w:p w:rsidR="00002E50" w:rsidRPr="003A4F61" w:rsidRDefault="00002E50" w:rsidP="00002E5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</w:t>
      </w:r>
    </w:p>
    <w:p w:rsidR="00002E50" w:rsidRPr="00ED542A" w:rsidRDefault="00002E50" w:rsidP="00002E5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  <w:r w:rsidRPr="00002E50">
        <w:rPr>
          <w:rFonts w:ascii="Times New Roman" w:hAnsi="Times New Roman"/>
          <w:i/>
          <w:sz w:val="28"/>
          <w:szCs w:val="28"/>
        </w:rPr>
        <w:t xml:space="preserve"> </w:t>
      </w:r>
      <w:r w:rsidRPr="00002E50">
        <w:rPr>
          <w:rFonts w:ascii="Times New Roman" w:hAnsi="Times New Roman"/>
          <w:sz w:val="28"/>
          <w:szCs w:val="28"/>
        </w:rPr>
        <w:t>Запуск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002E50" w:rsidRPr="00E46F07" w:rsidRDefault="00002E50" w:rsidP="00002E5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</w:p>
    <w:p w:rsidR="000F0CCD" w:rsidRPr="003A4F61" w:rsidRDefault="00755371" w:rsidP="000F0CCD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14. </w:t>
      </w:r>
      <w:r w:rsidR="000F0CCD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0F0CCD">
        <w:rPr>
          <w:rFonts w:ascii="Times New Roman" w:hAnsi="Times New Roman"/>
          <w:b/>
          <w:sz w:val="28"/>
          <w:szCs w:val="28"/>
        </w:rPr>
        <w:t>Настройка аннимации и звука</w:t>
      </w:r>
      <w:r w:rsidR="000F0CCD" w:rsidRPr="003A4F61">
        <w:rPr>
          <w:rFonts w:ascii="Times New Roman" w:hAnsi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lastRenderedPageBreak/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55371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15.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755371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16. </w:t>
      </w:r>
      <w:r w:rsidR="000F7C85"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Познавательные экскурсии</w:t>
      </w:r>
      <w:r w:rsidR="000F7C85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>, SketchBook</w:t>
      </w:r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звука..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10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основными устройствами компьютера, объектами рабочего стола. Самопрезентация,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0F0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</w:t>
            </w:r>
          </w:p>
          <w:p w:rsidR="00CE37C1" w:rsidRPr="000429FD" w:rsidRDefault="00CE37C1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 xml:space="preserve">, самостоятельная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492BD2" w:rsidTr="00AC04BB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 .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E37C1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CE37C1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3A4F61" w:rsidRDefault="00CE37C1" w:rsidP="00CE37C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37C1" w:rsidRPr="00492BD2" w:rsidRDefault="00CE37C1" w:rsidP="00CE37C1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22E56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средств программы.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7C4532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DF2D1A" w:rsidRPr="003A4F61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D542A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46F07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DF2D1A" w:rsidRPr="00492BD2" w:rsidRDefault="00DF2D1A" w:rsidP="00DF2D1A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Запуск программы.</w:t>
            </w:r>
          </w:p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DF2D1A" w:rsidRPr="00492BD2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  <w:p w:rsidR="00DF2D1A" w:rsidRPr="0019192F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анимации и звука.</w:t>
            </w:r>
          </w:p>
          <w:p w:rsidR="00DF2D1A" w:rsidRPr="000E3D81" w:rsidRDefault="00DF2D1A" w:rsidP="00F92F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A0" w:rsidRDefault="00F92FA0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Вставка рисунка, диаграммы, графика, звука, гиперссылок  при создании презентации. </w:t>
            </w:r>
          </w:p>
          <w:p w:rsidR="00DF2D1A" w:rsidRPr="000E3D81" w:rsidRDefault="00F92FA0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Конкурс слайд-шоу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0429FD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D1A"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r w:rsidRPr="003A4F61">
        <w:rPr>
          <w:rFonts w:ascii="Times New Roman" w:hAnsi="Times New Roman"/>
          <w:sz w:val="28"/>
          <w:szCs w:val="28"/>
        </w:rPr>
        <w:t>с</w:t>
      </w:r>
      <w:r w:rsidRPr="003A4F61">
        <w:rPr>
          <w:rFonts w:ascii="Times New Roman" w:hAnsi="Times New Roman"/>
          <w:sz w:val="28"/>
          <w:szCs w:val="28"/>
          <w:lang w:val="en-US"/>
        </w:rPr>
        <w:t>rosoft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3128E" w:rsidRPr="0083128E" w:rsidRDefault="0083128E" w:rsidP="0083128E">
      <w:pPr>
        <w:rPr>
          <w:rFonts w:ascii="Times New Roman" w:hAnsi="Times New Roman" w:cs="Times New Roman"/>
          <w:sz w:val="28"/>
          <w:szCs w:val="28"/>
        </w:rPr>
      </w:pPr>
      <w:r w:rsidRPr="0083128E">
        <w:rPr>
          <w:rFonts w:ascii="Times New Roman" w:hAnsi="Times New Roman" w:cs="Times New Roman"/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83128E" w:rsidRPr="00492BD2" w:rsidRDefault="0083128E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Использование собственного презентативного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</w:t>
      </w:r>
      <w:r w:rsidR="001457D4">
        <w:rPr>
          <w:rFonts w:ascii="Times New Roman" w:hAnsi="Times New Roman" w:cs="Times New Roman"/>
          <w:b/>
          <w:sz w:val="28"/>
          <w:szCs w:val="28"/>
        </w:rPr>
        <w:t>тельной работы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Toc511768861"/>
      <w:r w:rsidRPr="00492BD2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Залогова «Компьютерная графика». </w:t>
      </w:r>
      <w:hyperlink r:id="rId11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Кирмайер Г. Мультимедиа. — М.: Малип,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Power Point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Intel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 xml:space="preserve">йты в помощь учителю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r w:rsidR="0019192F" w:rsidRPr="003A4F61">
          <w:rPr>
            <w:rStyle w:val="a6"/>
            <w:sz w:val="28"/>
            <w:szCs w:val="28"/>
          </w:rPr>
          <w:t>-</w:t>
        </w:r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0659ED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7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ED" w:rsidRDefault="000659ED" w:rsidP="003140EC">
      <w:pPr>
        <w:spacing w:after="0" w:line="240" w:lineRule="auto"/>
      </w:pPr>
      <w:r>
        <w:separator/>
      </w:r>
    </w:p>
  </w:endnote>
  <w:endnote w:type="continuationSeparator" w:id="0">
    <w:p w:rsidR="000659ED" w:rsidRDefault="000659ED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321965"/>
      <w:docPartObj>
        <w:docPartGallery w:val="Page Numbers (Bottom of Page)"/>
        <w:docPartUnique/>
      </w:docPartObj>
    </w:sdtPr>
    <w:sdtEndPr/>
    <w:sdtContent>
      <w:p w:rsidR="00002E50" w:rsidRDefault="00002E50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747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2E50" w:rsidRDefault="00002E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ED" w:rsidRDefault="000659ED" w:rsidP="003140EC">
      <w:pPr>
        <w:spacing w:after="0" w:line="240" w:lineRule="auto"/>
      </w:pPr>
      <w:r>
        <w:separator/>
      </w:r>
    </w:p>
  </w:footnote>
  <w:footnote w:type="continuationSeparator" w:id="0">
    <w:p w:rsidR="000659ED" w:rsidRDefault="000659ED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1D57E26"/>
    <w:multiLevelType w:val="hybridMultilevel"/>
    <w:tmpl w:val="AAA2A02E"/>
    <w:lvl w:ilvl="0" w:tplc="70341C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4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29"/>
  </w:num>
  <w:num w:numId="6">
    <w:abstractNumId w:val="26"/>
  </w:num>
  <w:num w:numId="7">
    <w:abstractNumId w:val="30"/>
  </w:num>
  <w:num w:numId="8">
    <w:abstractNumId w:val="7"/>
  </w:num>
  <w:num w:numId="9">
    <w:abstractNumId w:val="9"/>
  </w:num>
  <w:num w:numId="10">
    <w:abstractNumId w:val="24"/>
  </w:num>
  <w:num w:numId="11">
    <w:abstractNumId w:val="27"/>
  </w:num>
  <w:num w:numId="12">
    <w:abstractNumId w:val="4"/>
  </w:num>
  <w:num w:numId="13">
    <w:abstractNumId w:val="17"/>
  </w:num>
  <w:num w:numId="14">
    <w:abstractNumId w:val="14"/>
  </w:num>
  <w:num w:numId="15">
    <w:abstractNumId w:val="2"/>
  </w:num>
  <w:num w:numId="16">
    <w:abstractNumId w:val="8"/>
  </w:num>
  <w:num w:numId="17">
    <w:abstractNumId w:val="10"/>
  </w:num>
  <w:num w:numId="18">
    <w:abstractNumId w:val="19"/>
  </w:num>
  <w:num w:numId="19">
    <w:abstractNumId w:val="18"/>
  </w:num>
  <w:num w:numId="20">
    <w:abstractNumId w:val="21"/>
  </w:num>
  <w:num w:numId="21">
    <w:abstractNumId w:val="11"/>
  </w:num>
  <w:num w:numId="22">
    <w:abstractNumId w:val="28"/>
  </w:num>
  <w:num w:numId="23">
    <w:abstractNumId w:val="6"/>
  </w:num>
  <w:num w:numId="24">
    <w:abstractNumId w:val="13"/>
  </w:num>
  <w:num w:numId="25">
    <w:abstractNumId w:val="22"/>
  </w:num>
  <w:num w:numId="26">
    <w:abstractNumId w:val="25"/>
  </w:num>
  <w:num w:numId="27">
    <w:abstractNumId w:val="20"/>
  </w:num>
  <w:num w:numId="28">
    <w:abstractNumId w:val="0"/>
  </w:num>
  <w:num w:numId="29">
    <w:abstractNumId w:val="1"/>
  </w:num>
  <w:num w:numId="30">
    <w:abstractNumId w:val="2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67"/>
    <w:rsid w:val="00002E50"/>
    <w:rsid w:val="00016267"/>
    <w:rsid w:val="000429FD"/>
    <w:rsid w:val="00042D13"/>
    <w:rsid w:val="00053EEC"/>
    <w:rsid w:val="00054EA9"/>
    <w:rsid w:val="00063F1A"/>
    <w:rsid w:val="000659ED"/>
    <w:rsid w:val="00074716"/>
    <w:rsid w:val="000B2B3B"/>
    <w:rsid w:val="000C7157"/>
    <w:rsid w:val="000D1402"/>
    <w:rsid w:val="000D622C"/>
    <w:rsid w:val="000E0D5E"/>
    <w:rsid w:val="000E1C6B"/>
    <w:rsid w:val="000E3D81"/>
    <w:rsid w:val="000F0CCD"/>
    <w:rsid w:val="000F7C85"/>
    <w:rsid w:val="001031E3"/>
    <w:rsid w:val="001364FB"/>
    <w:rsid w:val="001457D4"/>
    <w:rsid w:val="0015763F"/>
    <w:rsid w:val="00174AEE"/>
    <w:rsid w:val="00180AC5"/>
    <w:rsid w:val="0019192F"/>
    <w:rsid w:val="00202700"/>
    <w:rsid w:val="0022081E"/>
    <w:rsid w:val="0022359B"/>
    <w:rsid w:val="002930A2"/>
    <w:rsid w:val="002A38C3"/>
    <w:rsid w:val="002B2A96"/>
    <w:rsid w:val="002F44CE"/>
    <w:rsid w:val="002F4D84"/>
    <w:rsid w:val="002F7916"/>
    <w:rsid w:val="0030355C"/>
    <w:rsid w:val="003140EC"/>
    <w:rsid w:val="00317592"/>
    <w:rsid w:val="00356919"/>
    <w:rsid w:val="0036203C"/>
    <w:rsid w:val="00362A35"/>
    <w:rsid w:val="003817AD"/>
    <w:rsid w:val="00392835"/>
    <w:rsid w:val="0039310A"/>
    <w:rsid w:val="003A5DD4"/>
    <w:rsid w:val="003A774E"/>
    <w:rsid w:val="003B75D2"/>
    <w:rsid w:val="003B79D3"/>
    <w:rsid w:val="003D1C28"/>
    <w:rsid w:val="003F0E3F"/>
    <w:rsid w:val="004009B0"/>
    <w:rsid w:val="00407C45"/>
    <w:rsid w:val="00422E56"/>
    <w:rsid w:val="0042734A"/>
    <w:rsid w:val="00461286"/>
    <w:rsid w:val="00473E71"/>
    <w:rsid w:val="00477955"/>
    <w:rsid w:val="00492BD2"/>
    <w:rsid w:val="004A366C"/>
    <w:rsid w:val="004E6BAB"/>
    <w:rsid w:val="004E742E"/>
    <w:rsid w:val="0054108D"/>
    <w:rsid w:val="005429D4"/>
    <w:rsid w:val="005636D4"/>
    <w:rsid w:val="00564F23"/>
    <w:rsid w:val="005975B7"/>
    <w:rsid w:val="006637C6"/>
    <w:rsid w:val="00687BDA"/>
    <w:rsid w:val="006A1436"/>
    <w:rsid w:val="006A1C4E"/>
    <w:rsid w:val="006B0331"/>
    <w:rsid w:val="006E1732"/>
    <w:rsid w:val="006E24F0"/>
    <w:rsid w:val="006F7241"/>
    <w:rsid w:val="007019A7"/>
    <w:rsid w:val="007226AA"/>
    <w:rsid w:val="007243BE"/>
    <w:rsid w:val="00755371"/>
    <w:rsid w:val="00774B64"/>
    <w:rsid w:val="0077773E"/>
    <w:rsid w:val="007C1697"/>
    <w:rsid w:val="007C4532"/>
    <w:rsid w:val="007F7408"/>
    <w:rsid w:val="00806D26"/>
    <w:rsid w:val="00815562"/>
    <w:rsid w:val="0083128E"/>
    <w:rsid w:val="00882898"/>
    <w:rsid w:val="008902C2"/>
    <w:rsid w:val="008B057B"/>
    <w:rsid w:val="008C0050"/>
    <w:rsid w:val="008C3B6D"/>
    <w:rsid w:val="008D1C50"/>
    <w:rsid w:val="008E1001"/>
    <w:rsid w:val="008E3821"/>
    <w:rsid w:val="008E41E3"/>
    <w:rsid w:val="008F527F"/>
    <w:rsid w:val="00922B02"/>
    <w:rsid w:val="009368C4"/>
    <w:rsid w:val="009D67D8"/>
    <w:rsid w:val="009D6C47"/>
    <w:rsid w:val="009E6B46"/>
    <w:rsid w:val="00A5309F"/>
    <w:rsid w:val="00A539B8"/>
    <w:rsid w:val="00A64131"/>
    <w:rsid w:val="00A76D06"/>
    <w:rsid w:val="00AA3BE1"/>
    <w:rsid w:val="00AC04BB"/>
    <w:rsid w:val="00AC5C03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128E2"/>
    <w:rsid w:val="00C16EB1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E37C1"/>
    <w:rsid w:val="00CF3565"/>
    <w:rsid w:val="00CF70A8"/>
    <w:rsid w:val="00D1177B"/>
    <w:rsid w:val="00DC1B99"/>
    <w:rsid w:val="00DE49D5"/>
    <w:rsid w:val="00DF2D1A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36FAA"/>
    <w:rsid w:val="00F528C1"/>
    <w:rsid w:val="00F753B7"/>
    <w:rsid w:val="00F92FA0"/>
    <w:rsid w:val="00FA4D5D"/>
    <w:rsid w:val="00FB5801"/>
    <w:rsid w:val="00FC6DFF"/>
    <w:rsid w:val="00FD752D"/>
    <w:rsid w:val="00FE1442"/>
    <w:rsid w:val="00FF0F4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312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312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tod-kopil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yaksa.net" TargetMode="External"/><Relationship Id="rId17" Type="http://schemas.openxmlformats.org/officeDocument/2006/relationships/hyperlink" Target="http://www.izo-school.ru/glavnaya/kompyuternaya-graf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media.ru/printarticl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oki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FB4A2-059A-4D0A-AEE5-5108B4E7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4</cp:revision>
  <cp:lastPrinted>2024-09-02T10:15:00Z</cp:lastPrinted>
  <dcterms:created xsi:type="dcterms:W3CDTF">2024-09-19T07:17:00Z</dcterms:created>
  <dcterms:modified xsi:type="dcterms:W3CDTF">2024-09-19T09:51:00Z</dcterms:modified>
</cp:coreProperties>
</file>